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河南省宜阳县人民法院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暂予监外执行决定书</w:t>
      </w:r>
    </w:p>
    <w:p>
      <w:pPr>
        <w:pStyle w:val="2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4030" w:firstLineChars="1300"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豫0327刑更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罪犯任伟仃，女，汉族，1989年X月X日出生，公民身份号码410327XXXXXXXXXXXX，小学毕业，农民，户籍所在地河南省宜阳县XXXXXX，住宜阳县XXXXXX。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2023年12月4日，河南省宜阳县人民检察院以宜检未刑诉〔2023〕20号起诉书指控任伟仃、吴矿辉、李线玲犯拐卖儿童罪向本院提起公诉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本院经审理于2024年3月4日作出（2023）豫0327刑初538号刑事判决，以罪犯任伟仃犯拐卖儿童罪，判处有期徒刑五年，并处罚金人民币15000元。宣判后，任伟仃、吴矿辉、李线玲均未上诉，判决书已发生法律效力。2</w:t>
      </w:r>
      <w:r>
        <w:rPr>
          <w:rFonts w:hint="eastAsia" w:ascii="仿宋_GB2312" w:hAnsi="仿宋_GB2312" w:eastAsia="仿宋_GB2312" w:cs="仿宋_GB2312"/>
          <w:sz w:val="32"/>
          <w:szCs w:val="32"/>
        </w:rPr>
        <w:t>024年3月18日任伟仃以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其于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2023年9月16日生育一男婴</w:t>
      </w:r>
      <w:r>
        <w:rPr>
          <w:rFonts w:hint="eastAsia" w:ascii="仿宋_GB2312" w:hAnsi="仿宋_GB2312" w:eastAsia="仿宋_GB2312" w:cs="仿宋_GB2312"/>
          <w:sz w:val="32"/>
          <w:szCs w:val="32"/>
        </w:rPr>
        <w:t>处于哺乳期为由向本院申请暂予监外执行，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本院经审理于2024年3月27日作出（2024）豫0327刑更3号暂予监外执行决定，对罪犯任伟仃暂予监外执行，期限自2024年3月27日至2024年9月15日止。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并将任伟仃交由宜阳县社区矫正局进行社区矫正。宜阳县社区矫正局于2024年9月4日向本院出具《关于任伟仃怀孕情况说明》载明，任伟仃在暂予监外执行期间，能够遵守相关规定。目前其再次怀孕，请贵院依法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任伟仃以其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怀孕</w:t>
      </w:r>
      <w:r>
        <w:rPr>
          <w:rFonts w:hint="eastAsia" w:ascii="仿宋_GB2312" w:hAnsi="仿宋_GB2312" w:eastAsia="仿宋_GB2312" w:cs="仿宋_GB2312"/>
          <w:sz w:val="32"/>
          <w:szCs w:val="32"/>
        </w:rPr>
        <w:t>为由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</w:t>
      </w:r>
      <w:r>
        <w:rPr>
          <w:rFonts w:hint="eastAsia" w:ascii="仿宋_GB2312" w:hAnsi="仿宋_GB2312" w:eastAsia="仿宋_GB2312" w:cs="仿宋_GB2312"/>
          <w:sz w:val="32"/>
          <w:szCs w:val="32"/>
        </w:rPr>
        <w:t>向本院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暂予监外执行，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并提交了2024年8月25日宜阳县第三人民医院检验报告单，2024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年9月3日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宜阳县人民医院彩色超声诊断报告单，2024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年9月6日宜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阳县中医院彩色多普勒超声检查报告单、检验报告单、诊断证明书。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2024年10月11日，本院委托河南大学第一附属医院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对任伟仃是否妊娠进行医学诊断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。2024年10月22日，河南大学第一附属医院作出河大一附院刑医鉴字[2024]第344号罪犯病情诊断书，鉴定意见为“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任伟仃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宫内妊娠。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2024年11月7日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河南省洛阳市中级人民法院组织专家诊断论证，同日河南省洛阳市中级人民法院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作出（2024）豫03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司辅核7号罪犯交付执行前暂予监外执行组织诊断专家论证意见书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意见为：目前无法确定罪犯任伟仃宫内孕。建议1月后再检查确定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2024年12月9日任伟仃提交其于2024年12月8日在宜阳县人民医院的彩色超声诊断报告书，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证明其宫内单活胎，胎儿大小如孕约19周2天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日本院立案受理任伟仃暂予监外执行一案，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同日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进行网上公示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2024年12月16日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发布公开听证公告。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2024年12月20日，本院依法组成合议庭公开召开听证会，申请人任伟仃到庭参加听证，宜阳县人民检察院委派葛佳佳到庭参加听证。</w:t>
      </w:r>
      <w:r>
        <w:rPr>
          <w:rFonts w:hint="eastAsia" w:ascii="仿宋_GB2312" w:hAnsi="仿宋_GB2312" w:eastAsia="仿宋_GB2312" w:cs="仿宋_GB2312"/>
          <w:sz w:val="32"/>
          <w:szCs w:val="32"/>
        </w:rPr>
        <w:t>宜阳县人民检察院的意见为：1.对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证据的来源、证据的真实性合法性无异议；2.对审理程序合法性无异议；3.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根据宜阳县人民医院彩色超声诊断报告单、宜阳县中医院彩色多普勒超声检查报告单等证据。该院认为，以上证据能够证明任伟仃怀孕的事实。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请你院严格按照《最高人民法院、最高人民检察院、公安部、司法部、国家卫生计生委关于印发＜暂予监外执行规定＞的通知》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执行，并将结果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抄送我院。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认为，罪犯任伟仃目前处于怀孕期间，符合暂予监外执行的相关规定。依照《中华人民共和国刑事诉讼法》第二百六十五条第一款第二项，最高人民法院、最高人民检察院、公安部、司法部、国家卫生计生委《暂予监外执行规定》第二条第一款第一项、第五条第一款第二项的规定，经本院审判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员会研究，决定如下：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对罪犯任伟仃暂予监外执行，暂予监外执行期间自2024年12月25日至任伟仃本次妊娠终止之日止。暂予监外执行的情形消失后，若刑期未满，依法对其收监执行。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二〇二四年十二月二十五日</w:t>
      </w:r>
    </w:p>
    <w:p>
      <w:pPr>
        <w:spacing w:line="5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9492E"/>
    <w:multiLevelType w:val="singleLevel"/>
    <w:tmpl w:val="9DC9492E"/>
    <w:lvl w:ilvl="0" w:tentative="0">
      <w:start w:val="202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GI0M2M2NzUyNDI3MTYyMDIxMjJiNmQ5MTkxNTQifQ=="/>
  </w:docVars>
  <w:rsids>
    <w:rsidRoot w:val="004F55BC"/>
    <w:rsid w:val="00036448"/>
    <w:rsid w:val="000B65E8"/>
    <w:rsid w:val="00100F74"/>
    <w:rsid w:val="001230AE"/>
    <w:rsid w:val="001D3D0A"/>
    <w:rsid w:val="001F3805"/>
    <w:rsid w:val="00291E46"/>
    <w:rsid w:val="003450A6"/>
    <w:rsid w:val="003571D4"/>
    <w:rsid w:val="003572FB"/>
    <w:rsid w:val="003972C7"/>
    <w:rsid w:val="003C6E18"/>
    <w:rsid w:val="00454A89"/>
    <w:rsid w:val="0049272F"/>
    <w:rsid w:val="004F55BC"/>
    <w:rsid w:val="00500A6E"/>
    <w:rsid w:val="00561C40"/>
    <w:rsid w:val="00622B62"/>
    <w:rsid w:val="006979DD"/>
    <w:rsid w:val="006E0DEE"/>
    <w:rsid w:val="00716D96"/>
    <w:rsid w:val="00717767"/>
    <w:rsid w:val="007F01B0"/>
    <w:rsid w:val="0089192E"/>
    <w:rsid w:val="008D0DDD"/>
    <w:rsid w:val="009D77E0"/>
    <w:rsid w:val="009E069D"/>
    <w:rsid w:val="00A07C5B"/>
    <w:rsid w:val="00A35A28"/>
    <w:rsid w:val="00A60889"/>
    <w:rsid w:val="00A73645"/>
    <w:rsid w:val="00AA2525"/>
    <w:rsid w:val="00B53ECD"/>
    <w:rsid w:val="00B62695"/>
    <w:rsid w:val="00BD6A84"/>
    <w:rsid w:val="00C11147"/>
    <w:rsid w:val="00C36EFD"/>
    <w:rsid w:val="00CC1C9A"/>
    <w:rsid w:val="00CC621A"/>
    <w:rsid w:val="00CF5DF3"/>
    <w:rsid w:val="00D011AC"/>
    <w:rsid w:val="00DD2754"/>
    <w:rsid w:val="00DE5364"/>
    <w:rsid w:val="00DE689E"/>
    <w:rsid w:val="00E40D3F"/>
    <w:rsid w:val="00E82A45"/>
    <w:rsid w:val="00EB533D"/>
    <w:rsid w:val="00EC1368"/>
    <w:rsid w:val="00EF2F4B"/>
    <w:rsid w:val="00F30BB3"/>
    <w:rsid w:val="00F7529A"/>
    <w:rsid w:val="00FC4894"/>
    <w:rsid w:val="00FD5F5A"/>
    <w:rsid w:val="01195ABB"/>
    <w:rsid w:val="02740C7C"/>
    <w:rsid w:val="02872C78"/>
    <w:rsid w:val="0CD17405"/>
    <w:rsid w:val="0D2F6EB1"/>
    <w:rsid w:val="0F2F6B92"/>
    <w:rsid w:val="0F4B0FA8"/>
    <w:rsid w:val="1396334F"/>
    <w:rsid w:val="17F004F4"/>
    <w:rsid w:val="20B2308A"/>
    <w:rsid w:val="223C0786"/>
    <w:rsid w:val="223E2ADA"/>
    <w:rsid w:val="243E5E0A"/>
    <w:rsid w:val="254231D3"/>
    <w:rsid w:val="25D23049"/>
    <w:rsid w:val="260537E5"/>
    <w:rsid w:val="26D237CB"/>
    <w:rsid w:val="2FB56286"/>
    <w:rsid w:val="325E4847"/>
    <w:rsid w:val="348314BC"/>
    <w:rsid w:val="3DE6709D"/>
    <w:rsid w:val="442E49CE"/>
    <w:rsid w:val="475B6341"/>
    <w:rsid w:val="48130CB9"/>
    <w:rsid w:val="48896D8C"/>
    <w:rsid w:val="4F633941"/>
    <w:rsid w:val="50AF7A30"/>
    <w:rsid w:val="539819BF"/>
    <w:rsid w:val="5C6C600E"/>
    <w:rsid w:val="601726DE"/>
    <w:rsid w:val="62FC1758"/>
    <w:rsid w:val="660745A8"/>
    <w:rsid w:val="665A1D14"/>
    <w:rsid w:val="69DD209A"/>
    <w:rsid w:val="6BA6488E"/>
    <w:rsid w:val="6DD669B8"/>
    <w:rsid w:val="726E310A"/>
    <w:rsid w:val="73267603"/>
    <w:rsid w:val="766E193E"/>
    <w:rsid w:val="7681213D"/>
    <w:rsid w:val="76FD40CC"/>
    <w:rsid w:val="7E7F3DE3"/>
    <w:rsid w:val="7E983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88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unhideWhenUsed/>
    <w:qFormat/>
    <w:uiPriority w:val="99"/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205</Words>
  <Characters>1174</Characters>
  <Lines>9</Lines>
  <Paragraphs>2</Paragraphs>
  <TotalTime>1</TotalTime>
  <ScaleCrop>false</ScaleCrop>
  <LinksUpToDate>false</LinksUpToDate>
  <CharactersWithSpaces>1377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2021-10-14T07:34:00Z</dcterms:created>
  <dc:creator>陈向丽</dc:creator>
  <cp:lastModifiedBy>阮依娜</cp:lastModifiedBy>
  <cp:lastPrinted>2024-12-25T06:14:00Z</cp:lastPrinted>
  <dcterms:modified xsi:type="dcterms:W3CDTF">2024-12-31T01:59:16Z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675E49F02AFE40DFB7EFAD833693848E</vt:lpwstr>
  </property>
</Properties>
</file>